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BA7F5E">
        <w:trPr>
          <w:trHeight w:val="1075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4FB2918E" w:rsidR="001A53D6" w:rsidRPr="00C66E4D" w:rsidRDefault="00EA50C3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A50C3">
              <w:rPr>
                <w:rFonts w:ascii="Times New Roman" w:hAnsi="Times New Roman" w:cs="Times New Roman"/>
                <w:b/>
                <w:color w:val="000000" w:themeColor="text1"/>
              </w:rPr>
              <w:t>JSPCR-2971</w:t>
            </w:r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6E3B267D" w14:textId="77777777" w:rsidR="00A501A1" w:rsidRPr="00C66E4D" w:rsidRDefault="00A501A1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15B1C12D" w:rsidR="003069E0" w:rsidRPr="00C66E4D" w:rsidRDefault="00EA50C3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EA50C3">
              <w:rPr>
                <w:rFonts w:ascii="Times New Roman" w:hAnsi="Times New Roman" w:cs="Times New Roman"/>
                <w:b/>
                <w:color w:val="000000" w:themeColor="text1"/>
              </w:rPr>
              <w:t>Eckhardt</w:t>
            </w:r>
            <w:proofErr w:type="spellEnd"/>
            <w:r w:rsidRPr="00EA50C3">
              <w:rPr>
                <w:rFonts w:ascii="Times New Roman" w:hAnsi="Times New Roman" w:cs="Times New Roman"/>
                <w:b/>
                <w:color w:val="000000" w:themeColor="text1"/>
              </w:rPr>
              <w:t xml:space="preserve"> Daniel</w:t>
            </w:r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664D5C79" w14:textId="46589B0D" w:rsidR="002A5015" w:rsidRPr="00C66E4D" w:rsidRDefault="00E9204E" w:rsidP="00D538D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F424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EA50C3" w:rsidRPr="00EA50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Performing a </w:t>
            </w:r>
            <w:proofErr w:type="spellStart"/>
            <w:r w:rsidR="00EA50C3" w:rsidRPr="00EA50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transduodenal</w:t>
            </w:r>
            <w:proofErr w:type="spellEnd"/>
            <w:r w:rsidR="00EA50C3" w:rsidRPr="00EA50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proofErr w:type="spellStart"/>
            <w:r w:rsidR="00EA50C3" w:rsidRPr="00EA50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Ampullectomy</w:t>
            </w:r>
            <w:proofErr w:type="spellEnd"/>
            <w:r w:rsidR="00EA50C3" w:rsidRPr="00EA50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in an annular pancreas patient</w:t>
            </w:r>
          </w:p>
          <w:p w14:paraId="38C8EB1E" w14:textId="6119D1EF" w:rsidR="00D210DD" w:rsidRDefault="00140858" w:rsidP="00D069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-</w:t>
            </w:r>
            <w:r w:rsidR="00C86E49">
              <w:t xml:space="preserve"> </w:t>
            </w:r>
            <w:r w:rsidR="00EA50C3" w:rsidRPr="00EA50C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manuscript presents a valuable case report of performing a </w:t>
            </w:r>
            <w:proofErr w:type="spellStart"/>
            <w:r w:rsidR="00EA50C3" w:rsidRPr="00EA50C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transduodenal</w:t>
            </w:r>
            <w:proofErr w:type="spellEnd"/>
            <w:r w:rsidR="00EA50C3" w:rsidRPr="00EA50C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proofErr w:type="spellStart"/>
            <w:r w:rsidR="00EA50C3" w:rsidRPr="00EA50C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ampullectomy</w:t>
            </w:r>
            <w:proofErr w:type="spellEnd"/>
            <w:r w:rsidR="00EA50C3" w:rsidRPr="00EA50C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in a patient with annular pancreas, accompanied by a comprehensive discussion of treatment strategies. With some revisions to improve clarity, address minor issues, and strengthen the discussion with additional evidence, the manuscript would be suitable for publication in a peer-reviewed journal specializing in pancreatic surgery or gastroenterology.</w:t>
            </w:r>
          </w:p>
          <w:p w14:paraId="476FA88E" w14:textId="5F4C98DD" w:rsidR="00545A53" w:rsidRDefault="00957E24" w:rsidP="00957E2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57E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Introduction:</w:t>
            </w:r>
            <w:r w:rsidR="00EA50C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bookmarkStart w:id="0" w:name="_GoBack"/>
            <w:bookmarkEnd w:id="0"/>
            <w:r w:rsidR="00EA50C3" w:rsidRPr="00EA50C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introduction effectively outlines the background of annular pancreas, its clinical manifestations, and diagnostic challenges. However, it would benefit from a more explicit statement of the gap in knowledge regarding the optimal surgical approach for complications in annular pancreas patients.</w:t>
            </w:r>
          </w:p>
          <w:p w14:paraId="631F27BF" w14:textId="6E4C6529" w:rsidR="00EA50C3" w:rsidRDefault="00EA50C3" w:rsidP="00EA5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Case Report: - </w:t>
            </w:r>
            <w:r w:rsidRPr="00EA50C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case report is </w:t>
            </w:r>
            <w:proofErr w:type="gramStart"/>
            <w:r w:rsidRPr="00EA50C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well-documented</w:t>
            </w:r>
            <w:proofErr w:type="gramEnd"/>
            <w:r w:rsidRPr="00EA50C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includes relevant clinical details, imaging findings, surgical techniques, and postoperative outcomes. The inclusion of images enhances the clarity of the presentation.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EA50C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It would be helpful to include information about the patient's postoperative follow-up beyond the immediate post-discharge period to assess long-term outcomes.</w:t>
            </w:r>
          </w:p>
          <w:p w14:paraId="3360C82D" w14:textId="77777777" w:rsidR="00EA50C3" w:rsidRDefault="00EA50C3" w:rsidP="00EA5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Discussions: - </w:t>
            </w:r>
            <w:r w:rsidRPr="00EA50C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proposed treatment algorithm is logical and evidence-based, considering the severity of symptoms and the presence of malignancy. However, it </w:t>
            </w:r>
            <w:proofErr w:type="gramStart"/>
            <w:r w:rsidRPr="00EA50C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would be strengthened</w:t>
            </w:r>
            <w:proofErr w:type="gramEnd"/>
            <w:r w:rsidRPr="00EA50C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by citing additional supporting evidence from published studies.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</w:p>
          <w:p w14:paraId="3D44BC0E" w14:textId="22EC3998" w:rsidR="00EA50C3" w:rsidRDefault="00EA50C3" w:rsidP="00EA50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EA50C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limitations of the study, such as the lack of long-term follow-up data and the retrospective nature of the case report, </w:t>
            </w:r>
            <w:proofErr w:type="gramStart"/>
            <w:r w:rsidRPr="00EA50C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should be acknowledged</w:t>
            </w:r>
            <w:proofErr w:type="gramEnd"/>
            <w:r w:rsidRPr="00EA50C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42B5D9A5" w14:textId="77777777" w:rsidR="00EA50C3" w:rsidRDefault="00EA50C3" w:rsidP="00D069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34A7DCF5" w:rsidR="0049531E" w:rsidRPr="00C66E4D" w:rsidRDefault="00DE24E6" w:rsidP="00D069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D8776F" w14:textId="77777777" w:rsidR="00B8290C" w:rsidRDefault="00B8290C" w:rsidP="00F65AB0">
      <w:pPr>
        <w:spacing w:after="0" w:line="240" w:lineRule="auto"/>
      </w:pPr>
      <w:r>
        <w:separator/>
      </w:r>
    </w:p>
  </w:endnote>
  <w:endnote w:type="continuationSeparator" w:id="0">
    <w:p w14:paraId="7991D3FD" w14:textId="77777777" w:rsidR="00B8290C" w:rsidRDefault="00B8290C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5312E8" w14:textId="77777777" w:rsidR="00B8290C" w:rsidRDefault="00B8290C" w:rsidP="00F65AB0">
      <w:pPr>
        <w:spacing w:after="0" w:line="240" w:lineRule="auto"/>
      </w:pPr>
      <w:r>
        <w:separator/>
      </w:r>
    </w:p>
  </w:footnote>
  <w:footnote w:type="continuationSeparator" w:id="0">
    <w:p w14:paraId="287F6EF5" w14:textId="77777777" w:rsidR="00B8290C" w:rsidRDefault="00B8290C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436B"/>
    <w:multiLevelType w:val="hybridMultilevel"/>
    <w:tmpl w:val="673852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12CFE"/>
    <w:multiLevelType w:val="hybridMultilevel"/>
    <w:tmpl w:val="8160C8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5660F"/>
    <w:multiLevelType w:val="hybridMultilevel"/>
    <w:tmpl w:val="42AAF2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F3D79"/>
    <w:multiLevelType w:val="hybridMultilevel"/>
    <w:tmpl w:val="302A14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7715E"/>
    <w:multiLevelType w:val="hybridMultilevel"/>
    <w:tmpl w:val="FD1477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1190E"/>
    <w:multiLevelType w:val="hybridMultilevel"/>
    <w:tmpl w:val="D682B5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10ECF"/>
    <w:multiLevelType w:val="hybridMultilevel"/>
    <w:tmpl w:val="B9C8E8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57438D"/>
    <w:multiLevelType w:val="hybridMultilevel"/>
    <w:tmpl w:val="53766D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165E0"/>
    <w:multiLevelType w:val="hybridMultilevel"/>
    <w:tmpl w:val="172082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360EE8"/>
    <w:multiLevelType w:val="hybridMultilevel"/>
    <w:tmpl w:val="1A1040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402677"/>
    <w:multiLevelType w:val="hybridMultilevel"/>
    <w:tmpl w:val="BB1CAD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396123"/>
    <w:multiLevelType w:val="hybridMultilevel"/>
    <w:tmpl w:val="6C321C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261FC5"/>
    <w:multiLevelType w:val="hybridMultilevel"/>
    <w:tmpl w:val="0B7CF9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0A7EC2"/>
    <w:multiLevelType w:val="hybridMultilevel"/>
    <w:tmpl w:val="4118B1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0A35B1"/>
    <w:multiLevelType w:val="hybridMultilevel"/>
    <w:tmpl w:val="1F1AA5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E45336"/>
    <w:multiLevelType w:val="hybridMultilevel"/>
    <w:tmpl w:val="2F984F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D27287"/>
    <w:multiLevelType w:val="hybridMultilevel"/>
    <w:tmpl w:val="DDBC33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FC71C0"/>
    <w:multiLevelType w:val="hybridMultilevel"/>
    <w:tmpl w:val="4C7C84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1E770E"/>
    <w:multiLevelType w:val="hybridMultilevel"/>
    <w:tmpl w:val="38F221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610AB6"/>
    <w:multiLevelType w:val="hybridMultilevel"/>
    <w:tmpl w:val="442CE0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820252"/>
    <w:multiLevelType w:val="hybridMultilevel"/>
    <w:tmpl w:val="51D24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FF630D"/>
    <w:multiLevelType w:val="hybridMultilevel"/>
    <w:tmpl w:val="6AE077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36698D"/>
    <w:multiLevelType w:val="hybridMultilevel"/>
    <w:tmpl w:val="08225C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CC3D54"/>
    <w:multiLevelType w:val="hybridMultilevel"/>
    <w:tmpl w:val="DE8AE2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A17182"/>
    <w:multiLevelType w:val="hybridMultilevel"/>
    <w:tmpl w:val="8B8ACE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A327B2"/>
    <w:multiLevelType w:val="hybridMultilevel"/>
    <w:tmpl w:val="4022C6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B52EBD"/>
    <w:multiLevelType w:val="hybridMultilevel"/>
    <w:tmpl w:val="9A6A5C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940030"/>
    <w:multiLevelType w:val="hybridMultilevel"/>
    <w:tmpl w:val="A6A8E4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B0590C"/>
    <w:multiLevelType w:val="hybridMultilevel"/>
    <w:tmpl w:val="CE38D9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607314"/>
    <w:multiLevelType w:val="hybridMultilevel"/>
    <w:tmpl w:val="3AECC4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33225F"/>
    <w:multiLevelType w:val="hybridMultilevel"/>
    <w:tmpl w:val="C190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C600A3"/>
    <w:multiLevelType w:val="hybridMultilevel"/>
    <w:tmpl w:val="49EC49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8"/>
  </w:num>
  <w:num w:numId="4">
    <w:abstractNumId w:val="1"/>
  </w:num>
  <w:num w:numId="5">
    <w:abstractNumId w:val="7"/>
  </w:num>
  <w:num w:numId="6">
    <w:abstractNumId w:val="31"/>
  </w:num>
  <w:num w:numId="7">
    <w:abstractNumId w:val="27"/>
  </w:num>
  <w:num w:numId="8">
    <w:abstractNumId w:val="20"/>
  </w:num>
  <w:num w:numId="9">
    <w:abstractNumId w:val="26"/>
  </w:num>
  <w:num w:numId="10">
    <w:abstractNumId w:val="28"/>
  </w:num>
  <w:num w:numId="11">
    <w:abstractNumId w:val="12"/>
  </w:num>
  <w:num w:numId="12">
    <w:abstractNumId w:val="23"/>
  </w:num>
  <w:num w:numId="13">
    <w:abstractNumId w:val="17"/>
  </w:num>
  <w:num w:numId="14">
    <w:abstractNumId w:val="24"/>
  </w:num>
  <w:num w:numId="15">
    <w:abstractNumId w:val="19"/>
  </w:num>
  <w:num w:numId="16">
    <w:abstractNumId w:val="10"/>
  </w:num>
  <w:num w:numId="17">
    <w:abstractNumId w:val="2"/>
  </w:num>
  <w:num w:numId="18">
    <w:abstractNumId w:val="15"/>
  </w:num>
  <w:num w:numId="19">
    <w:abstractNumId w:val="22"/>
  </w:num>
  <w:num w:numId="20">
    <w:abstractNumId w:val="18"/>
  </w:num>
  <w:num w:numId="21">
    <w:abstractNumId w:val="6"/>
  </w:num>
  <w:num w:numId="22">
    <w:abstractNumId w:val="32"/>
  </w:num>
  <w:num w:numId="23">
    <w:abstractNumId w:val="3"/>
  </w:num>
  <w:num w:numId="24">
    <w:abstractNumId w:val="25"/>
  </w:num>
  <w:num w:numId="25">
    <w:abstractNumId w:val="5"/>
  </w:num>
  <w:num w:numId="26">
    <w:abstractNumId w:val="14"/>
  </w:num>
  <w:num w:numId="27">
    <w:abstractNumId w:val="16"/>
  </w:num>
  <w:num w:numId="28">
    <w:abstractNumId w:val="9"/>
  </w:num>
  <w:num w:numId="29">
    <w:abstractNumId w:val="29"/>
  </w:num>
  <w:num w:numId="30">
    <w:abstractNumId w:val="13"/>
  </w:num>
  <w:num w:numId="31">
    <w:abstractNumId w:val="11"/>
  </w:num>
  <w:num w:numId="32">
    <w:abstractNumId w:val="30"/>
  </w:num>
  <w:num w:numId="3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26121"/>
    <w:rsid w:val="0003177D"/>
    <w:rsid w:val="00031CC3"/>
    <w:rsid w:val="000321C7"/>
    <w:rsid w:val="00040028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2D3"/>
    <w:rsid w:val="00234EDA"/>
    <w:rsid w:val="00237EE7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1603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45176"/>
    <w:rsid w:val="00445E5E"/>
    <w:rsid w:val="00451DB2"/>
    <w:rsid w:val="0045244D"/>
    <w:rsid w:val="00452E67"/>
    <w:rsid w:val="00453E6E"/>
    <w:rsid w:val="00454DD2"/>
    <w:rsid w:val="00455AD6"/>
    <w:rsid w:val="00462877"/>
    <w:rsid w:val="00466028"/>
    <w:rsid w:val="0046785A"/>
    <w:rsid w:val="004725C3"/>
    <w:rsid w:val="004726E9"/>
    <w:rsid w:val="004740BF"/>
    <w:rsid w:val="00476B9F"/>
    <w:rsid w:val="00476E6E"/>
    <w:rsid w:val="00480ABB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D2ABA"/>
    <w:rsid w:val="005D673B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4F97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91914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5645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FCD"/>
    <w:rsid w:val="00827747"/>
    <w:rsid w:val="008308CE"/>
    <w:rsid w:val="00833D20"/>
    <w:rsid w:val="00840429"/>
    <w:rsid w:val="00840FEA"/>
    <w:rsid w:val="008412D2"/>
    <w:rsid w:val="00841B14"/>
    <w:rsid w:val="0084340F"/>
    <w:rsid w:val="00844E5F"/>
    <w:rsid w:val="008472A2"/>
    <w:rsid w:val="00847796"/>
    <w:rsid w:val="00850F4F"/>
    <w:rsid w:val="00853FE6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712F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267E0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E6A7A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F5C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14E"/>
    <w:rsid w:val="00AC7AE5"/>
    <w:rsid w:val="00AD3141"/>
    <w:rsid w:val="00AD4DBE"/>
    <w:rsid w:val="00AD64C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290C"/>
    <w:rsid w:val="00B8336B"/>
    <w:rsid w:val="00B84995"/>
    <w:rsid w:val="00B871AA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2749C"/>
    <w:rsid w:val="00C31692"/>
    <w:rsid w:val="00C31E8A"/>
    <w:rsid w:val="00C3248D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668E1"/>
    <w:rsid w:val="00C66E4D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4B0D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538D9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167B"/>
    <w:rsid w:val="00DB367A"/>
    <w:rsid w:val="00DB3694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331"/>
    <w:rsid w:val="00DD6B57"/>
    <w:rsid w:val="00DD6F7C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67B5"/>
    <w:rsid w:val="00E1003F"/>
    <w:rsid w:val="00E115E3"/>
    <w:rsid w:val="00E167B4"/>
    <w:rsid w:val="00E1766B"/>
    <w:rsid w:val="00E20D19"/>
    <w:rsid w:val="00E21AE8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DAB"/>
    <w:rsid w:val="00ED60F3"/>
    <w:rsid w:val="00ED63A7"/>
    <w:rsid w:val="00EE4B5E"/>
    <w:rsid w:val="00EE6C65"/>
    <w:rsid w:val="00EF5935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70BE"/>
    <w:rsid w:val="00F2369F"/>
    <w:rsid w:val="00F240E2"/>
    <w:rsid w:val="00F27AFF"/>
    <w:rsid w:val="00F27C8E"/>
    <w:rsid w:val="00F30426"/>
    <w:rsid w:val="00F32957"/>
    <w:rsid w:val="00F34955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4B8A"/>
    <w:rsid w:val="00F65AB0"/>
    <w:rsid w:val="00F669EE"/>
    <w:rsid w:val="00F72574"/>
    <w:rsid w:val="00F72935"/>
    <w:rsid w:val="00F730AF"/>
    <w:rsid w:val="00F76CD6"/>
    <w:rsid w:val="00F82A4C"/>
    <w:rsid w:val="00F83684"/>
    <w:rsid w:val="00F83789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D88"/>
    <w:rsid w:val="00FC53AD"/>
    <w:rsid w:val="00FC630D"/>
    <w:rsid w:val="00FC7716"/>
    <w:rsid w:val="00FC77AA"/>
    <w:rsid w:val="00FD1551"/>
    <w:rsid w:val="00FD420C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F3540-E819-49D2-8ED7-BDFD80C34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2024-04-12T09:03:00Z</dcterms:created>
  <dcterms:modified xsi:type="dcterms:W3CDTF">2024-04-12T09:03:00Z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